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FF0000"/>
          <w:sz w:val="44"/>
          <w:szCs w:val="44"/>
        </w:rPr>
      </w:pPr>
      <w:r>
        <w:rPr>
          <w:rFonts w:ascii="Times New Roman,Bold" w:hAnsi="Times New Roman,Bold" w:cs="Times New Roman,Bold"/>
          <w:b/>
          <w:bCs/>
          <w:color w:val="FF0000"/>
          <w:sz w:val="44"/>
          <w:szCs w:val="44"/>
        </w:rPr>
        <w:t>Информация для родителей.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  <w:t>Памятка о соблюдении населением правил пожарной безопасности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  <w:t>в быту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С наступлением холодов начинается активное использование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населением электротехнических и теплогенерирующих устройств.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Традиционно в данный период времени основное количество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пожаров происходит по электротехническим причинам, и по причинам связанным с неправильным устройством или эксплуатацией теплогенерирующих устройств печей и дымоходов.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Требованиями пожарной безопасности установлены определенные правила при устройстве и эксплуатации электротехнических и теплогенерирующих устройств, соблюдение которых позволит максимально обезопасить себя от риска возникновения пожара.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  <w:t>Меры пожарной безопасности при эксплуатации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  <w:t>электрооборудования.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При эксплуатации электрических приборов запрещается: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использовать приемники электрической энергии (электроприборы) в условиях, не соответствующих требованиям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инструкций предприятий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изготовителей, или имеющие неисправности, а также эксплуатировать электропровода и кабели с поврежденной или потерявшей защитные свойства изоляцией;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устанавливать самодельные вставки «жучки» при перегорании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плавкой вставки предохранителей, это приводит к перегреву всей электропроводки, короткому замыканию и возникновению пожара;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окрашивать краской или заклеивать открытую электропроводку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обоями;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пользоваться поврежденными выключателями, розетками, патронами;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закрывать электрические лампочки абажурами из </w:t>
      </w:r>
      <w:proofErr w:type="gramStart"/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горючих</w:t>
      </w:r>
      <w:proofErr w:type="gramEnd"/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материалов.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использование электронагревательных приборов при отсутствии или неисправности терморегуляторов, предусмотренных конструкцией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Недопустимо включение нескольких электрических приборов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большой мощности в одну розетку, во избежание перегрузок, большого переходного сопротивления и перегрева электропроводки.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lastRenderedPageBreak/>
        <w:t>Частой причиной пожаров является воспламенение горючих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материалов, находящихся вблизи от включенных и оставленных без присмотра электронагревательных приборов (электрические плиты, кипятильники, u1082 камины, утюги, грелки и т.д.).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Включенные электронагревательные приборы должны быть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proofErr w:type="gramStart"/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установлены на негорючие теплоизоляционные подставки.</w:t>
      </w:r>
      <w:proofErr w:type="gramEnd"/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Для предупреждения высыхания и повреждения изоляции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проводов запрещается прокладка их по нагревающимся поверхностям (печи, дымоходы, батареи отопления и т.д.).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Перед уходом из дома на длительное время, нужно проверить и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убедиться, что все электронагревательные и осветительные приборы отключены.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  <w:t xml:space="preserve">Меры пожарной безопасности при эксплуатации </w:t>
      </w:r>
      <w:proofErr w:type="gramStart"/>
      <w:r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  <w:t>газового</w:t>
      </w:r>
      <w:proofErr w:type="gramEnd"/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  <w:t>оборудования.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Газовое оборудование, находящееся в доме, должно находиться в исправном состоянии, и соответствовать техническим требованиям по его эксплуатации.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При эксплуатации газового оборудования запрещается: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пользоваться газовыми приборами малолетним детям и лицам,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proofErr w:type="gramStart"/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незнакомым с порядком его безопасной эксплуатации;</w:t>
      </w:r>
      <w:proofErr w:type="gramEnd"/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открывать газовые краны, пока не зажжена спичка или не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включен ручной запальник;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сушить белье над газовой плитой, оно может загореться.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При появлении в доме запаха газа, запрещается использование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электроприборов находящихся в доме, включение электроосвещения.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Выключите все газовые приборы, перекройте краны, проветрите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все помещения, включая подвалы. Проверьте, плотно ли закрыты все краны газовых приборов. Если запах газа не исчезает, или, исчезнув при проветривании, появляется вновь, необходимо вызвать аварийную газовую службу.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  <w:t>Печное отопление.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Печи, находящиеся в доме, должны быть в исправном состоянии и безопасны в пожарном отношении.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Нужно помнить, что пожар может возникнуть в результате воздействия огня и искр через трещины и </w:t>
      </w:r>
      <w:proofErr w:type="spellStart"/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неплотности</w:t>
      </w:r>
      <w:proofErr w:type="spellEnd"/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 в кладке печей и дымовых каналов. В связи с этим, необходимо периодически тщательно осматривать печи и дымовые трубы, устранять обнаруженные неисправности, при необходимости производить ремонт. Отложения сажи удаляют, и белят все элементы печи, побелка позволяет своевременно обнаружить трещины и прогары. При эксплуатации печей следует выполнять следующие требования: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перед топкой должен быть прибит </w:t>
      </w:r>
      <w:proofErr w:type="spellStart"/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предтопочный</w:t>
      </w:r>
      <w:proofErr w:type="spellEnd"/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 лист, из стали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размером 50х70 см и толщиной не менее 2 мм, предохраняющий от возгорания случайно выпавших искр;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запрещается растапливать печи бензином, керосином и другими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ЛВЖ, так как при мгновенной вспышке горючего может произойти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взрыв или выброс пламени;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располагать топливо, другие горючие вещества и материалы </w:t>
      </w:r>
      <w:proofErr w:type="gramStart"/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на</w:t>
      </w:r>
      <w:proofErr w:type="gramEnd"/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предтопочном</w:t>
      </w:r>
      <w:proofErr w:type="spellEnd"/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листе</w:t>
      </w:r>
      <w:proofErr w:type="gramEnd"/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;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недопустимо топить печи с открытыми дверцами;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зола и шлак, выгребаемые из топок, должны быть пролиты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proofErr w:type="gramStart"/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водой, и удалены в специально отведенное для них безопасное место;</w:t>
      </w:r>
      <w:proofErr w:type="gramEnd"/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дымовые трубы над сгораемыми крышами должны иметь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искроуловители (металлические сетки);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запрещается сушить на печи вещи и сырые дрова. Следите за тем, чтобы мебель, занавески находились не менее чем в полуметре от массива топящейся печи;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очищают дымоходы от сажи, как правило, перед началом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отопительного сезона и не реже одного раза в два месяца во время отопительного сезона;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в местах, где сгораемые и трудно сгораемые конструкции зданий (стены, перегородки, перекрытия, балки) примыкают к печам и дымоходным трубам, необходимо предусмотреть разделку из несгораемых материалов.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  <w:t>Новогодняя ёлка.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Если вы хотите весело и без происшествий встретить Новый год,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то необходимо соблюдать основные меры предосторожности: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устанавливайте ёлку на устойчивом основании и так, чтобы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ветви не касались стен, потолка и находились на безопасном расстоянии от бытовых электроприборов и печей.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поставьте ствол ёлки в ведро с мокрым песком и смачивайте его по мере высыхания, если ёлка высохла, выбросите её, потому что она может вспыхнуть, как факел.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не зажигайте на ёлке свечи, бенгальские огни. Не используйте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самодельные </w:t>
      </w:r>
      <w:proofErr w:type="spellStart"/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электрогирлянды</w:t>
      </w:r>
      <w:proofErr w:type="spellEnd"/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, не направляйте в её сторону хлопушки;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дети могут находиться у ёлки с включенной гирляндой только </w:t>
      </w:r>
      <w:proofErr w:type="gramStart"/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в</w:t>
      </w:r>
      <w:proofErr w:type="gramEnd"/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proofErr w:type="gramStart"/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присутствии</w:t>
      </w:r>
      <w:proofErr w:type="gramEnd"/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 взрослых, выключайте её, если выходите из комнаты.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положите в легкодоступном месте несколько пакетов с песком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или поставьте ёмкость с водой, приготовьте старенькое покрывало и электрический фонарик.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при загорании </w:t>
      </w:r>
      <w:proofErr w:type="spellStart"/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электрогирлянды</w:t>
      </w:r>
      <w:proofErr w:type="spellEnd"/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 немедленно выдерните </w:t>
      </w:r>
      <w:proofErr w:type="gramStart"/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из</w:t>
      </w:r>
      <w:proofErr w:type="gramEnd"/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lastRenderedPageBreak/>
        <w:t>розетки вилку электропитания (розетка должна находиться в удобном месте и на виду) или выключите автоматы в электрощите.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повалите ёлку на пол, чтобы пламя не поднималось вверх (могут загореться обои и шторы), накиньте на неё одеяло, забросайте огонь песком или залейте водой (если это живая ёлка). Синтетическая ёлка горит очень быстро, при этом </w:t>
      </w:r>
      <w:proofErr w:type="spellStart"/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ёе</w:t>
      </w:r>
      <w:proofErr w:type="spellEnd"/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 материал плавится и растекается, при горении выделяя отравляющие вещества. Тушить водой горящие полимеры опасно из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за возможного разброса искр и расплавленной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массы. Не прикасайтесь к горящей ёлке голыми руками, накиньте на неё плотное покрывало и засыпьте песком.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вызовите сами или с помощью соседей пожарную охрану, удалите детей из комнаты.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  <w:t>Правила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  <w:t>применения пиротехнической продукции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Применение пиротехнической продукции должно осуществляться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исключительно в соответствии с требованиями инструкции </w:t>
      </w:r>
      <w:proofErr w:type="gramStart"/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по</w:t>
      </w:r>
      <w:proofErr w:type="gramEnd"/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эксплуатации завода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изготовителя, которая содержит: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ограничения по условиям применения изделия;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способы безопасного запуска;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размеры опасной зоны;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условия хранения, срок годности и способы утилизации.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Применение пиротехнических изделий запрещается: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в помещениях, зданиях, сооружениях, а также на крышах, балконах и лоджиях;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на территориях взрывоопасных и пожароопасных объектов, возле линий электропередач;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на сценических площадках при проведении концертных и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торжественных мероприятий;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на территориях объектов культурного наследия, заповедников,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заказников и национальных парков.</w:t>
      </w:r>
    </w:p>
    <w:p w:rsidR="000465AC" w:rsidRP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Не допускается применение изделий с истекшим сроком годности, следами порчи, без инструкции по эксплуатации и сертификата соответствия (декларации о соответствии, либо знака соответствия)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Опыт применения пиротехнических изделий </w:t>
      </w:r>
      <w:proofErr w:type="gramStart"/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для</w:t>
      </w:r>
      <w:proofErr w:type="gramEnd"/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 праздничного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фейерверка позволяет сделать следующие выводы: хранить фейерверки необходимо подальше от нагревательных приборов,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легковоспламеняющихся предметов, а также в местах, недоступных для детей. В течение нескольких минут после окончания действия фейерверка оставайтесь от него на безопасном расстоянии. Детям дошкольного возраста нельзя разрешать поджигать какой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либо пиротехнический предмет. Не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lastRenderedPageBreak/>
        <w:t>рискуйте, используя изделия с дефектами, не разбирайте и не бросайте их в костер. Не поджигайте не сработавшее пиротехническое устройство повторно.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Надеемся, что соблюдение этих несложных правил позволит вам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избежать неприятностей в новогодние праздники и сделает их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счастливыми и радостными.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Пожары от детской шалости с огнем возникают тогда, когда дети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оставлены без присмотра и предоставлены сами себе. Чаще всего дети погибают в результате пожаров, виновниками которых зачастую они сами и являются.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Нужно разъяснять детям правила пожарной безопасности, что игра со спичками, зажигалками, фейерверками, свечами, бенгальскими огнями ведет к пожару, что осторожность обращения с огнем нужно проявлять не только дома, но и во дворе, в поле и в лесу.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Не поручайте детям присматривать за включенными электрическими и газовыми приборами, а также за топящимися печами.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Не разрешайте им самостоятельно включать электрические и газовые приборы.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Не допускайте хранения спичек, зажигалок, керосина, бензина и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т.д. в доступных для детей местах.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Не оставляйте детей без присмотра.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  <w:t>Действия в случае возникновения пожара.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Помните, что самое страшное при пожаре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растерянность и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паника. Уходят драгоценные минуты, когда огонь и дым оставляют всё меньше шансов выбраться в безопасное место. Вот почему каждый должен знать, что необходимо делать при возникновении пожара.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При возникновении пожара немедленно сообщите об этом </w:t>
      </w:r>
      <w:proofErr w:type="gramStart"/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в</w:t>
      </w:r>
      <w:proofErr w:type="gramEnd"/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пожарную охрану по телефону "01".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При сообщении в пожарную охрану о пожаре необходимо указать: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кратко и чётко обрисовать событие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что горит (квартира, чердак, подвал, индивидуальный дом или иное) и по возможности приблизительную площадь пожара;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назвать адрес (населённый пункт, название улицы, номер дома,</w:t>
      </w:r>
      <w:proofErr w:type="gramEnd"/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квартиры);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назвать свою фамилию, номер телефона;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есть ли угроза жизни людей, животных, а также соседним зданиям и строениям;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если у Вас нет доступа к телефону и нет возможности покинуть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помещение, откройте окно и криками привлеките внимание прохожих.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lastRenderedPageBreak/>
        <w:t>Постарайтесь принять меры по спасению людей, животных,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материальных ценностей. Постарайтесь оповестить о пожаре жителей населенного пункта.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Делать это надо быстро и спокойно. В первую очередь спасают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детей, помня при этом, что они чаще всего, испугавшись, стараются спрятаться под кровать, под стол, в шкаф. Из задымленного помещения надо выходить, пригнувшись, стремясь держать голову ближе к полу, т.к. дым легче воздуха, он поднимается вверх, и внизу его гораздо меньше. Передвигаясь в сильно задымленном помещении нужно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придерживаться стен. Ориентироваться можно по расположению окон, дверей.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Помните: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дым при пожаре значительно опаснее пламени и большинство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людей погибает не от огня, а от удушья;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при эвакуации через зону задымления необходимо дышать через мокрый носовой платок или мокрую ткань.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После спасения людей можно приступить к тушению пожара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proofErr w:type="gramStart"/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имеющимися средствами пожаротушения (огнетушители), в том числе подручными (одеяло, вода, песок, и т. д.) и эвакуации имущества.</w:t>
      </w:r>
      <w:proofErr w:type="gramEnd"/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Категорически запрещается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бороться с пламенем самостоятельно, не вызвав предварительно пожарных, если вы не справились с загоранием на ранней стадии его развития.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В случае невозможности потушить пожар собственными силами,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принять меры по ограничению распространения пожара на соседние помещения, здания и сооружения, горючие вещества. С этой целью двери горящих помещений закрывают для предотвращения доступа кислорода в зону горения.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По прибытии пожарной техники необходимо встретить ее и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указать место пожара.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>Узнать больше о мерах противопожарной безопасности, о правилах поведения в ЧС различного характера вы можете: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FF"/>
          <w:sz w:val="32"/>
          <w:szCs w:val="32"/>
        </w:rPr>
        <w:t xml:space="preserve">http://www.mchs.gov.ru/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>сайт МЧС России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FF"/>
          <w:sz w:val="32"/>
          <w:szCs w:val="32"/>
        </w:rPr>
        <w:t xml:space="preserve">http://www.89.mchs.gov.ru/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>Сайт ГУ МЧС России по ЯНАО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 xml:space="preserve">А также познакомить Ваших детей и научить </w:t>
      </w:r>
      <w:proofErr w:type="gramStart"/>
      <w:r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>безопасному</w:t>
      </w:r>
      <w:proofErr w:type="gramEnd"/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>поведению в ЧС: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FF"/>
          <w:sz w:val="32"/>
          <w:szCs w:val="32"/>
        </w:rPr>
        <w:t xml:space="preserve">http://www.spas-extreme.ru/ </w:t>
      </w:r>
      <w:r>
        <w:rPr>
          <w:rFonts w:ascii="Times New Roman" w:hAnsi="Times New Roman" w:cs="Times New Roman"/>
          <w:color w:val="000000"/>
          <w:sz w:val="32"/>
          <w:szCs w:val="32"/>
        </w:rPr>
        <w:t>- портал детской безопасности МЧС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России</w:t>
      </w: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0465AC" w:rsidRDefault="000465AC" w:rsidP="0004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0465AC" w:rsidRPr="000465AC" w:rsidRDefault="000465AC" w:rsidP="000465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FF0000"/>
          <w:sz w:val="96"/>
          <w:szCs w:val="96"/>
        </w:rPr>
      </w:pPr>
      <w:r w:rsidRPr="000465AC">
        <w:rPr>
          <w:rFonts w:ascii="Times New Roman,Bold" w:hAnsi="Times New Roman,Bold" w:cs="Times New Roman,Bold"/>
          <w:b/>
          <w:bCs/>
          <w:color w:val="FF0000"/>
          <w:sz w:val="96"/>
          <w:szCs w:val="96"/>
        </w:rPr>
        <w:lastRenderedPageBreak/>
        <w:t>Помните!</w:t>
      </w:r>
    </w:p>
    <w:p w:rsidR="000465AC" w:rsidRPr="000465AC" w:rsidRDefault="000465AC" w:rsidP="000465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FF0000"/>
          <w:sz w:val="96"/>
          <w:szCs w:val="96"/>
        </w:rPr>
      </w:pPr>
      <w:r w:rsidRPr="000465AC">
        <w:rPr>
          <w:rFonts w:ascii="Times New Roman,Bold" w:hAnsi="Times New Roman,Bold" w:cs="Times New Roman,Bold"/>
          <w:b/>
          <w:bCs/>
          <w:color w:val="FF0000"/>
          <w:sz w:val="96"/>
          <w:szCs w:val="96"/>
        </w:rPr>
        <w:t>Соблюдение мер пожарной безопасности –</w:t>
      </w:r>
    </w:p>
    <w:p w:rsidR="000465AC" w:rsidRPr="000465AC" w:rsidRDefault="000465AC" w:rsidP="000465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FF0000"/>
          <w:sz w:val="96"/>
          <w:szCs w:val="96"/>
        </w:rPr>
      </w:pPr>
      <w:r w:rsidRPr="000465AC">
        <w:rPr>
          <w:rFonts w:ascii="Times New Roman,Bold" w:hAnsi="Times New Roman,Bold" w:cs="Times New Roman,Bold"/>
          <w:b/>
          <w:bCs/>
          <w:color w:val="FF0000"/>
          <w:sz w:val="96"/>
          <w:szCs w:val="96"/>
        </w:rPr>
        <w:t>это залог вашего благополучия,</w:t>
      </w:r>
    </w:p>
    <w:p w:rsidR="000465AC" w:rsidRPr="000465AC" w:rsidRDefault="000465AC" w:rsidP="000465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FF0000"/>
          <w:sz w:val="96"/>
          <w:szCs w:val="96"/>
        </w:rPr>
      </w:pPr>
      <w:r w:rsidRPr="000465AC">
        <w:rPr>
          <w:rFonts w:ascii="Times New Roman,Bold" w:hAnsi="Times New Roman,Bold" w:cs="Times New Roman,Bold"/>
          <w:b/>
          <w:bCs/>
          <w:color w:val="FF0000"/>
          <w:sz w:val="96"/>
          <w:szCs w:val="96"/>
        </w:rPr>
        <w:t xml:space="preserve">сохранности вашей жизни и жизни </w:t>
      </w:r>
      <w:proofErr w:type="gramStart"/>
      <w:r w:rsidRPr="000465AC">
        <w:rPr>
          <w:rFonts w:ascii="Times New Roman,Bold" w:hAnsi="Times New Roman,Bold" w:cs="Times New Roman,Bold"/>
          <w:b/>
          <w:bCs/>
          <w:color w:val="FF0000"/>
          <w:sz w:val="96"/>
          <w:szCs w:val="96"/>
        </w:rPr>
        <w:t>ваших</w:t>
      </w:r>
      <w:proofErr w:type="gramEnd"/>
      <w:r w:rsidRPr="000465AC">
        <w:rPr>
          <w:rFonts w:ascii="Times New Roman,Bold" w:hAnsi="Times New Roman,Bold" w:cs="Times New Roman,Bold"/>
          <w:b/>
          <w:bCs/>
          <w:color w:val="FF0000"/>
          <w:sz w:val="96"/>
          <w:szCs w:val="96"/>
        </w:rPr>
        <w:t xml:space="preserve"> близких!</w:t>
      </w:r>
    </w:p>
    <w:p w:rsidR="000465AC" w:rsidRPr="000465AC" w:rsidRDefault="000465AC" w:rsidP="000465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color w:val="000000"/>
          <w:sz w:val="96"/>
          <w:szCs w:val="96"/>
        </w:rPr>
      </w:pPr>
      <w:r w:rsidRPr="000465AC">
        <w:rPr>
          <w:rFonts w:ascii="Times New Roman,Bold" w:hAnsi="Times New Roman,Bold" w:cs="Times New Roman,Bold"/>
          <w:b/>
          <w:bCs/>
          <w:color w:val="FF0000"/>
          <w:sz w:val="96"/>
          <w:szCs w:val="96"/>
        </w:rPr>
        <w:t>Пожар легче предупредить, чем потушить</w:t>
      </w:r>
      <w:r>
        <w:rPr>
          <w:rFonts w:ascii="Times New Roman,Bold" w:hAnsi="Times New Roman,Bold" w:cs="Times New Roman,Bold"/>
          <w:b/>
          <w:bCs/>
          <w:color w:val="FF0000"/>
          <w:sz w:val="96"/>
          <w:szCs w:val="96"/>
        </w:rPr>
        <w:t>!</w:t>
      </w:r>
      <w:bookmarkStart w:id="0" w:name="_GoBack"/>
      <w:bookmarkEnd w:id="0"/>
    </w:p>
    <w:sectPr w:rsidR="000465AC" w:rsidRPr="00046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BA1"/>
    <w:rsid w:val="00013B51"/>
    <w:rsid w:val="000305B3"/>
    <w:rsid w:val="000363EF"/>
    <w:rsid w:val="00040427"/>
    <w:rsid w:val="00041C3F"/>
    <w:rsid w:val="000465AC"/>
    <w:rsid w:val="000523FE"/>
    <w:rsid w:val="00052F79"/>
    <w:rsid w:val="00055556"/>
    <w:rsid w:val="0007432D"/>
    <w:rsid w:val="00074A3D"/>
    <w:rsid w:val="0008421B"/>
    <w:rsid w:val="00094723"/>
    <w:rsid w:val="00094AB1"/>
    <w:rsid w:val="0009589C"/>
    <w:rsid w:val="000A2473"/>
    <w:rsid w:val="000A7C08"/>
    <w:rsid w:val="000B704C"/>
    <w:rsid w:val="000E1957"/>
    <w:rsid w:val="000E22D7"/>
    <w:rsid w:val="000E5731"/>
    <w:rsid w:val="001129E4"/>
    <w:rsid w:val="00147AC2"/>
    <w:rsid w:val="00150D5C"/>
    <w:rsid w:val="00151A12"/>
    <w:rsid w:val="00156F97"/>
    <w:rsid w:val="00162B47"/>
    <w:rsid w:val="001679B1"/>
    <w:rsid w:val="001807BD"/>
    <w:rsid w:val="001809DD"/>
    <w:rsid w:val="00181A8B"/>
    <w:rsid w:val="00185940"/>
    <w:rsid w:val="001910FE"/>
    <w:rsid w:val="00191F74"/>
    <w:rsid w:val="00195BDB"/>
    <w:rsid w:val="001A5DCC"/>
    <w:rsid w:val="001B36FC"/>
    <w:rsid w:val="001B4175"/>
    <w:rsid w:val="001C0840"/>
    <w:rsid w:val="001D1D38"/>
    <w:rsid w:val="001E280A"/>
    <w:rsid w:val="001E7FC9"/>
    <w:rsid w:val="00203E41"/>
    <w:rsid w:val="00205C44"/>
    <w:rsid w:val="00237832"/>
    <w:rsid w:val="002400CF"/>
    <w:rsid w:val="00245D5A"/>
    <w:rsid w:val="00264B21"/>
    <w:rsid w:val="002A6B50"/>
    <w:rsid w:val="002B130A"/>
    <w:rsid w:val="002D26EE"/>
    <w:rsid w:val="002D333E"/>
    <w:rsid w:val="002F0762"/>
    <w:rsid w:val="002F08AA"/>
    <w:rsid w:val="002F6409"/>
    <w:rsid w:val="002F7D52"/>
    <w:rsid w:val="00302303"/>
    <w:rsid w:val="0030622B"/>
    <w:rsid w:val="00313E92"/>
    <w:rsid w:val="003178C5"/>
    <w:rsid w:val="00324AD5"/>
    <w:rsid w:val="00332520"/>
    <w:rsid w:val="00336D5A"/>
    <w:rsid w:val="00337C33"/>
    <w:rsid w:val="00352695"/>
    <w:rsid w:val="00366D9C"/>
    <w:rsid w:val="00372AE6"/>
    <w:rsid w:val="00394673"/>
    <w:rsid w:val="00397705"/>
    <w:rsid w:val="003B3175"/>
    <w:rsid w:val="003D2343"/>
    <w:rsid w:val="003E5F79"/>
    <w:rsid w:val="003F7C9E"/>
    <w:rsid w:val="00414776"/>
    <w:rsid w:val="00432199"/>
    <w:rsid w:val="00442C69"/>
    <w:rsid w:val="00445DCD"/>
    <w:rsid w:val="00462C79"/>
    <w:rsid w:val="00464ED2"/>
    <w:rsid w:val="00464FE3"/>
    <w:rsid w:val="00472939"/>
    <w:rsid w:val="00474BD5"/>
    <w:rsid w:val="0047514B"/>
    <w:rsid w:val="00477C87"/>
    <w:rsid w:val="00477DC0"/>
    <w:rsid w:val="00480B13"/>
    <w:rsid w:val="00494C04"/>
    <w:rsid w:val="00494C36"/>
    <w:rsid w:val="004A2696"/>
    <w:rsid w:val="004B3BB9"/>
    <w:rsid w:val="004B600A"/>
    <w:rsid w:val="004C2016"/>
    <w:rsid w:val="004C55FB"/>
    <w:rsid w:val="004D0336"/>
    <w:rsid w:val="004D0760"/>
    <w:rsid w:val="004D124F"/>
    <w:rsid w:val="004D2290"/>
    <w:rsid w:val="004D31AE"/>
    <w:rsid w:val="00514DD1"/>
    <w:rsid w:val="00517516"/>
    <w:rsid w:val="00520383"/>
    <w:rsid w:val="00522573"/>
    <w:rsid w:val="00535093"/>
    <w:rsid w:val="00542E8F"/>
    <w:rsid w:val="00565DF5"/>
    <w:rsid w:val="00585CA0"/>
    <w:rsid w:val="0059141D"/>
    <w:rsid w:val="005953E2"/>
    <w:rsid w:val="005B2CAE"/>
    <w:rsid w:val="005B6B07"/>
    <w:rsid w:val="005C3B91"/>
    <w:rsid w:val="005D1D6A"/>
    <w:rsid w:val="005F53D6"/>
    <w:rsid w:val="006061CF"/>
    <w:rsid w:val="00647722"/>
    <w:rsid w:val="00654BB8"/>
    <w:rsid w:val="006611E4"/>
    <w:rsid w:val="00664BAF"/>
    <w:rsid w:val="0068231F"/>
    <w:rsid w:val="006A2053"/>
    <w:rsid w:val="006A535B"/>
    <w:rsid w:val="006A5F4F"/>
    <w:rsid w:val="006C098D"/>
    <w:rsid w:val="006C4D14"/>
    <w:rsid w:val="006C6E43"/>
    <w:rsid w:val="006C75F8"/>
    <w:rsid w:val="006D00B9"/>
    <w:rsid w:val="006D7591"/>
    <w:rsid w:val="006E02E5"/>
    <w:rsid w:val="006F5AF5"/>
    <w:rsid w:val="00725451"/>
    <w:rsid w:val="00727EEA"/>
    <w:rsid w:val="00741445"/>
    <w:rsid w:val="00742C7E"/>
    <w:rsid w:val="0074317F"/>
    <w:rsid w:val="00746B4C"/>
    <w:rsid w:val="00756D0D"/>
    <w:rsid w:val="00765775"/>
    <w:rsid w:val="00767434"/>
    <w:rsid w:val="00793274"/>
    <w:rsid w:val="0079497E"/>
    <w:rsid w:val="007A2AD9"/>
    <w:rsid w:val="007D28D8"/>
    <w:rsid w:val="007E2588"/>
    <w:rsid w:val="007E46C1"/>
    <w:rsid w:val="007F1368"/>
    <w:rsid w:val="007F165F"/>
    <w:rsid w:val="007F53EE"/>
    <w:rsid w:val="007F5846"/>
    <w:rsid w:val="0080602D"/>
    <w:rsid w:val="00807150"/>
    <w:rsid w:val="00823602"/>
    <w:rsid w:val="008346AA"/>
    <w:rsid w:val="00836621"/>
    <w:rsid w:val="00840915"/>
    <w:rsid w:val="008479A9"/>
    <w:rsid w:val="008614CD"/>
    <w:rsid w:val="0086366F"/>
    <w:rsid w:val="0087342E"/>
    <w:rsid w:val="00873771"/>
    <w:rsid w:val="008756CD"/>
    <w:rsid w:val="008A5958"/>
    <w:rsid w:val="008B59C0"/>
    <w:rsid w:val="008F2765"/>
    <w:rsid w:val="00911B67"/>
    <w:rsid w:val="00923DAD"/>
    <w:rsid w:val="00935BD7"/>
    <w:rsid w:val="00940370"/>
    <w:rsid w:val="00942659"/>
    <w:rsid w:val="00951E79"/>
    <w:rsid w:val="00965AAC"/>
    <w:rsid w:val="00967486"/>
    <w:rsid w:val="00986A62"/>
    <w:rsid w:val="0099515B"/>
    <w:rsid w:val="009966FA"/>
    <w:rsid w:val="009B2279"/>
    <w:rsid w:val="009D1BE1"/>
    <w:rsid w:val="009F65BF"/>
    <w:rsid w:val="00A0678D"/>
    <w:rsid w:val="00A21C6F"/>
    <w:rsid w:val="00A24CB4"/>
    <w:rsid w:val="00A27BA0"/>
    <w:rsid w:val="00A35573"/>
    <w:rsid w:val="00A4141C"/>
    <w:rsid w:val="00A54129"/>
    <w:rsid w:val="00A5505A"/>
    <w:rsid w:val="00A566A1"/>
    <w:rsid w:val="00A57850"/>
    <w:rsid w:val="00A74B4C"/>
    <w:rsid w:val="00A86E76"/>
    <w:rsid w:val="00AD51A9"/>
    <w:rsid w:val="00AD578B"/>
    <w:rsid w:val="00AE6E41"/>
    <w:rsid w:val="00AF68B0"/>
    <w:rsid w:val="00AF7405"/>
    <w:rsid w:val="00B057BB"/>
    <w:rsid w:val="00B06DBD"/>
    <w:rsid w:val="00B55A9A"/>
    <w:rsid w:val="00B7063B"/>
    <w:rsid w:val="00B7314C"/>
    <w:rsid w:val="00B73C98"/>
    <w:rsid w:val="00BD3DC3"/>
    <w:rsid w:val="00BD4EB0"/>
    <w:rsid w:val="00BD67A2"/>
    <w:rsid w:val="00BE3104"/>
    <w:rsid w:val="00C00A7F"/>
    <w:rsid w:val="00C270F2"/>
    <w:rsid w:val="00C31403"/>
    <w:rsid w:val="00C3171D"/>
    <w:rsid w:val="00C33AA0"/>
    <w:rsid w:val="00C46588"/>
    <w:rsid w:val="00C47478"/>
    <w:rsid w:val="00C5342A"/>
    <w:rsid w:val="00C56092"/>
    <w:rsid w:val="00C57F95"/>
    <w:rsid w:val="00C64CAB"/>
    <w:rsid w:val="00C674B8"/>
    <w:rsid w:val="00C82CC2"/>
    <w:rsid w:val="00CB1B71"/>
    <w:rsid w:val="00CC2CCB"/>
    <w:rsid w:val="00CE4649"/>
    <w:rsid w:val="00CE66BA"/>
    <w:rsid w:val="00CF225E"/>
    <w:rsid w:val="00CF326D"/>
    <w:rsid w:val="00D016B7"/>
    <w:rsid w:val="00D242FA"/>
    <w:rsid w:val="00D65B3D"/>
    <w:rsid w:val="00D676FF"/>
    <w:rsid w:val="00D833E6"/>
    <w:rsid w:val="00D849FE"/>
    <w:rsid w:val="00DB41DE"/>
    <w:rsid w:val="00DB6B62"/>
    <w:rsid w:val="00E01211"/>
    <w:rsid w:val="00E02828"/>
    <w:rsid w:val="00E13DF5"/>
    <w:rsid w:val="00E41A10"/>
    <w:rsid w:val="00E50E16"/>
    <w:rsid w:val="00E53B9F"/>
    <w:rsid w:val="00E57120"/>
    <w:rsid w:val="00E60908"/>
    <w:rsid w:val="00E662F8"/>
    <w:rsid w:val="00E749A6"/>
    <w:rsid w:val="00E91B5C"/>
    <w:rsid w:val="00E93EFE"/>
    <w:rsid w:val="00EA3F6B"/>
    <w:rsid w:val="00EB1AF7"/>
    <w:rsid w:val="00ED2744"/>
    <w:rsid w:val="00ED45BE"/>
    <w:rsid w:val="00ED5D07"/>
    <w:rsid w:val="00EE19D6"/>
    <w:rsid w:val="00EE38BF"/>
    <w:rsid w:val="00F11C24"/>
    <w:rsid w:val="00F12C77"/>
    <w:rsid w:val="00F172BE"/>
    <w:rsid w:val="00F26269"/>
    <w:rsid w:val="00F56DCC"/>
    <w:rsid w:val="00F62149"/>
    <w:rsid w:val="00F648C8"/>
    <w:rsid w:val="00F64CFB"/>
    <w:rsid w:val="00F73B50"/>
    <w:rsid w:val="00F7416B"/>
    <w:rsid w:val="00F93697"/>
    <w:rsid w:val="00FA1950"/>
    <w:rsid w:val="00FA2600"/>
    <w:rsid w:val="00FB0079"/>
    <w:rsid w:val="00FD3BA1"/>
    <w:rsid w:val="00FD6513"/>
    <w:rsid w:val="00FE2362"/>
    <w:rsid w:val="00FE3575"/>
    <w:rsid w:val="00FE5D1B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1801</Words>
  <Characters>10268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2015-12-17T07:59:00Z</dcterms:created>
  <dcterms:modified xsi:type="dcterms:W3CDTF">2015-12-17T08:13:00Z</dcterms:modified>
</cp:coreProperties>
</file>